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07"/>
        <w:gridCol w:w="4549"/>
      </w:tblGrid>
      <w:tr w:rsidR="009A4564" w:rsidRPr="009A4564" w:rsidTr="0076026D">
        <w:tc>
          <w:tcPr>
            <w:tcW w:w="4807" w:type="dxa"/>
          </w:tcPr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564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564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Педагогическим советом</w:t>
            </w:r>
          </w:p>
          <w:p w:rsidR="009A4564" w:rsidRPr="009A4564" w:rsidRDefault="00B8547F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«Верхнешипкинская ООШ</w:t>
            </w:r>
            <w:r w:rsidR="009A4564" w:rsidRPr="009A456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A4564" w:rsidRPr="009A4564" w:rsidRDefault="00B8547F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9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5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«26» июня 2018 г. </w:t>
            </w:r>
          </w:p>
        </w:tc>
        <w:tc>
          <w:tcPr>
            <w:tcW w:w="4549" w:type="dxa"/>
          </w:tcPr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564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9A4564" w:rsidRPr="009A4564" w:rsidRDefault="00B8547F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МБОУ «Верхнешипкинская ООШ</w:t>
            </w:r>
            <w:r w:rsidR="009A4564" w:rsidRPr="009A456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A4564" w:rsidRPr="009A4564" w:rsidRDefault="00B8547F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_______________Р.М.Хасаншин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564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от 26 июня 2018 года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56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C046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55</w:t>
            </w:r>
            <w:bookmarkStart w:id="0" w:name="_GoBack"/>
            <w:bookmarkEnd w:id="0"/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4564" w:rsidRPr="009A4564" w:rsidTr="0076026D">
        <w:tc>
          <w:tcPr>
            <w:tcW w:w="9356" w:type="dxa"/>
            <w:gridSpan w:val="2"/>
          </w:tcPr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ПОЛОЖЕНИЕ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sz w:val="28"/>
                <w:szCs w:val="28"/>
              </w:rPr>
              <w:t>о педагогическом совете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бюджетного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общеобразовательного учреждения</w:t>
            </w:r>
          </w:p>
          <w:p w:rsidR="009A4564" w:rsidRPr="009A4564" w:rsidRDefault="00B8547F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«Верхнешипкинская</w:t>
            </w:r>
            <w:r w:rsidR="009A4564"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основ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ная общеобразовательная школа </w:t>
            </w:r>
            <w:r w:rsidR="009A4564"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Заинского муниципального района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4564" w:rsidRPr="009A4564" w:rsidTr="0076026D">
        <w:tc>
          <w:tcPr>
            <w:tcW w:w="4807" w:type="dxa"/>
          </w:tcPr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49" w:type="dxa"/>
          </w:tcPr>
          <w:p w:rsidR="009A4564" w:rsidRPr="009A4564" w:rsidRDefault="009A4564" w:rsidP="009A4564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A4564" w:rsidRPr="009A4564" w:rsidRDefault="009A4564" w:rsidP="009A4564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P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/>
          <w:bCs/>
          <w:sz w:val="24"/>
          <w:szCs w:val="24"/>
        </w:rPr>
      </w:pPr>
    </w:p>
    <w:p w:rsidR="009A4564" w:rsidRDefault="009A4564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Cs/>
          <w:sz w:val="24"/>
          <w:szCs w:val="24"/>
        </w:rPr>
      </w:pPr>
    </w:p>
    <w:p w:rsidR="00B8547F" w:rsidRDefault="00B8547F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Cs/>
          <w:sz w:val="24"/>
          <w:szCs w:val="24"/>
        </w:rPr>
      </w:pPr>
    </w:p>
    <w:p w:rsidR="00B8547F" w:rsidRDefault="00B8547F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Cs/>
          <w:sz w:val="24"/>
          <w:szCs w:val="24"/>
        </w:rPr>
      </w:pPr>
    </w:p>
    <w:p w:rsidR="00B8547F" w:rsidRDefault="00B8547F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Cs/>
          <w:sz w:val="24"/>
          <w:szCs w:val="24"/>
        </w:rPr>
      </w:pPr>
    </w:p>
    <w:p w:rsidR="00B8547F" w:rsidRPr="009A4564" w:rsidRDefault="00B8547F" w:rsidP="009A4564">
      <w:pPr>
        <w:tabs>
          <w:tab w:val="left" w:pos="3900"/>
        </w:tabs>
        <w:spacing w:after="0" w:line="240" w:lineRule="auto"/>
        <w:ind w:left="39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с.Верхние Шипки</w:t>
      </w:r>
    </w:p>
    <w:p w:rsidR="009A4564" w:rsidRPr="009A4564" w:rsidRDefault="009A4564" w:rsidP="009A4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br w:type="page"/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lastRenderedPageBreak/>
        <w:t xml:space="preserve">1. Общие положения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1.1. Настоящее Положение о педагогическом совете (далее Положение)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A4564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A4564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A4564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8547F">
        <w:rPr>
          <w:rFonts w:ascii="Times New Roman" w:hAnsi="Times New Roman" w:cs="Times New Roman"/>
          <w:sz w:val="24"/>
          <w:szCs w:val="24"/>
        </w:rPr>
        <w:t xml:space="preserve"> "Верхнешипкинская</w:t>
      </w:r>
      <w:r w:rsidRPr="009A4564">
        <w:rPr>
          <w:rFonts w:ascii="Times New Roman" w:hAnsi="Times New Roman" w:cs="Times New Roman"/>
          <w:sz w:val="24"/>
          <w:szCs w:val="24"/>
        </w:rPr>
        <w:t xml:space="preserve"> основна</w:t>
      </w:r>
      <w:r w:rsidR="00B8547F">
        <w:rPr>
          <w:rFonts w:ascii="Times New Roman" w:hAnsi="Times New Roman" w:cs="Times New Roman"/>
          <w:sz w:val="24"/>
          <w:szCs w:val="24"/>
        </w:rPr>
        <w:t>я общеобразовательная школа»</w:t>
      </w:r>
      <w:r w:rsidRPr="009A4564">
        <w:rPr>
          <w:rFonts w:ascii="Times New Roman" w:hAnsi="Times New Roman" w:cs="Times New Roman"/>
          <w:sz w:val="24"/>
          <w:szCs w:val="24"/>
        </w:rPr>
        <w:t xml:space="preserve"> Заинского муниципального района Республики Татарстан (далее - Школа)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564">
        <w:rPr>
          <w:rFonts w:ascii="Times New Roman" w:hAnsi="Times New Roman" w:cs="Times New Roman"/>
          <w:sz w:val="24"/>
          <w:szCs w:val="24"/>
        </w:rPr>
        <w:t xml:space="preserve">разработано на основе Федерального закона от 29.12.2012 года № 273-Ф3 «Об образовании в Российской Федерации», Устава Школы.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1.2. Педагогический совет является органом самоуправления Школы.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1.3. Педагогический сове образуют сотрудники Школы,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08.08.2013 г. № 678. Каждый педагог с момента приёма на работу до расторжения трудового договора является членом педагогического совета.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1.4. В своей деятельности Педагогический совет руководствуется Конвенцией ООН о правах ребёнка, законодательством Российской Федерации, Республики Татарстан в сфере образования и социальной защиты, уставом Школы и настоящим Положением.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1.5. Председатель и секретарь Педагогического совета избирается из числа членов Педагогического совета простым большинством голосов на один учебный год.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Школы, а также заинтересованные представители органов местного самоуправления, общественных объединений.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2. Компетенция педагогического совета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2.1. Педагогический совет определяет: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основные направления образовательной деятельности Школы, в том числе теоретико – методологические аспекты и основания нововведений и инноваций, планируемых к реализации в Школе;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пути дифференциации образовательной деятельности;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направления и пути реализации федеральных государственных образовательных стандартов;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 - формы, периодичность и порядок проведения промежуточной аттестации учащихся;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направления работы по предупреждению и ликвидации академической неуспеваемости учащихся;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пути совершенствования воспитательной работы.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2.2. Педагогический совет осуществляет: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изучение и внедрение в практику работы Школы новых технологий, методик, методов и приемов;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анализ достижений планируемых результатов освоения основной  образовательной программы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информационно – аналитическую работу на основе достижений психолого – педагогической науки и практики образования, в том числе анализ качества подготовки учащихся и выпускников Школы, анализ работы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изучение, обобщение результатов деятельности педагогического коллектива в целом и по определенному направлению;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выбор учебно-методического обеспечения, образовательных технологий;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координацию внутренней системы оценки качества образования в Школе;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lastRenderedPageBreak/>
        <w:t xml:space="preserve">- контроль реализации своих решений, соблюдения локальных нормативных актов, регламентирующих образовательную деятельность;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2.3. Педагогический совет участвует: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 разработке основных образовательных программ Школы начального общего, основного общего и среднего общего образования;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 разработке программы развития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 разработке локальных нормативных актов Школы, обеспечивающих реализацию федеральных государственных образовательных стандартов;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 определении и анализе условий, необходимых для реализации федеральных государственных образовательных стандартов, регламентирующих организацию образовательной деятельности;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 разработке различных программ и планов развития Школы, в том числе долгосрочных, среднесрочных и краткосрочных.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2.4. Педагогический совет рассматривает/заслушивает: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отчёт директора Школы с анализом работы за учебный год;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отчеты председателя методического совета, руководителей школьных методических объединений;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отчеты педагогических работников;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доклады представителей организаций и учреждений, взаимодействующих со Школой по вопросам образования;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итоговые документы контрольно-надзорных органов о результатах контрольно-надзорных мероприятий.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2.5. Педагогический совет принимает: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основные образовательные программы Школы начального общего, основного общего и среднего общего образования;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программу развития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учебный план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рабочие программы учителей;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план учебно-воспитательной работы Школы на учебный год;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локальные нормативные акты Школы, регламентирующие организацию образовательной деятельности.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2.6. Педагогический совет принимает решения: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- о проведении промежуточной аттестации учащихся;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- о допуске учащихся 9 и 11 классов к государственной итоговой аттестации;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- о переводе учащихся в следующий класс, условном переводе в следующий класс или об оставлении их на повторный год обучения;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 выдаче документов установленного образца об образовании (аттестатов об основном общем и среднем общем образовании);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об отчислении учащегося, достигшего 15 лет, как меры дисциплинарного взыскания (в соответствии с Положениями Школы);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 поддержании творческих поисков и опытно экспериментальной работы педагогических работников;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 создании рабочих групп педагогических работников по отдельным направлениям деятельности;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о представлении педагогических работников Школы к награждению отраслевыми и ведомственными наградами.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3. Права Педагогического совета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lastRenderedPageBreak/>
        <w:t xml:space="preserve">- обращаться к администрации Школы, органам самоуправления Школы и получать информацию по результатам рассмотрения обращений;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приглашать на свои заседания учащихся и их родителей (законных представителей); любых специалистов для получения квалифицированных консультаций; разрабатывать локальные нормативные акты Школы, регламентирующие организацию образовательного процесса;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разрабатывать образовательную программу Школы, программу развития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- рекомендовать разработки педагогических работников Школы к публикации;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- рекомендовать работникам Школы повышение квалификации;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рекомендовать представителей Школы для участия в профессиональных конкурсах.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4. Ответственность Педагогического совета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за: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соблюдение в процессе осуществления деятельности законодательства Российской Федерации, Республики Татарстан в сфере образования;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соответствие принятых решений действующему законодательству и локальным нормативным актам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качественное и своевременное выполнение планов и решений, в том числе направленных на совершенствование деятельности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педагогически целесообразный выбор и реализацию в полном объеме образовательных программ в соответствии с основными образовательными программами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квалифицированную и объективную оценку деятельности Школы;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выполнение плана своей работы;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результаты деятельности Школы.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 Регламент работы Педагогического совета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5.1. Педагогический совет проводится не реже одного раза в четверть. При  необходимости проводятся внеплановые Педагогические советы.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5.2. Тематика заседаний Педагогического совета включается в годовой план работы Школы с учетом целей и задач работы Школы и утверждается на первом в учебном году заседании Педагогического совета.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5.3. Работой Педагогического совета руководит председатель Педагогического совета.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Школы для педагогических работников.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5.5. Для подготовки и проведения педагогического совета создаются инициативные группы педагогов.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Школы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5.7. Решения Педагогического совета, утвержденные руководителем Школы, становятся обязательными для всех членов педагогического коллектива.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5.8. 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6. Делопроизводство педагогического совета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6.1. Заседания Педагогического совета оформляются протоколом.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lastRenderedPageBreak/>
        <w:t xml:space="preserve">6.2. Протокол Педагогического совета ведется в печатном виде и составляется не позднее 5 дней после его завершения.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В протоколе указываются: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дата проведения Педагогического совета;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- количество присутствующих (отсутствующих) членов Педагогического совета;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 - приглашенные лица (ФИО, должность);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вопросы повестки дня; - выступающие лица;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ход обсуждения вопросов;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Педагогического совета и приглашенных лиц;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количество голосов, поданных «за», «против» и «воздержался»;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- решение Педагогического совета.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6.3. Протоколы подписываются председателем и секретарем Педагогического совета.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6.4. Нумерация протоколов ведется от начала учебного года, протоколы по итогам учебного года оформляются в книгу протоколов. </w:t>
      </w:r>
    </w:p>
    <w:p w:rsid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 xml:space="preserve">6.5. Книга протоколов Педагогического совета формируется за учебный год, нумеруется постранично, прошнуровывается, скрепляется подписью директора Школы и печатью Школы в конце года. </w:t>
      </w:r>
    </w:p>
    <w:p w:rsidR="0067698F" w:rsidRPr="009A4564" w:rsidRDefault="009A4564" w:rsidP="009A4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64">
        <w:rPr>
          <w:rFonts w:ascii="Times New Roman" w:hAnsi="Times New Roman" w:cs="Times New Roman"/>
          <w:sz w:val="24"/>
          <w:szCs w:val="24"/>
        </w:rPr>
        <w:t>6.6. Книга протоколов Педагогического совета входит в его номенклатуру, хранится в делах Школы.</w:t>
      </w:r>
    </w:p>
    <w:sectPr w:rsidR="0067698F" w:rsidRPr="009A4564" w:rsidSect="009A456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0F9" w:rsidRDefault="003700F9" w:rsidP="009A4564">
      <w:pPr>
        <w:spacing w:after="0" w:line="240" w:lineRule="auto"/>
      </w:pPr>
      <w:r>
        <w:separator/>
      </w:r>
    </w:p>
  </w:endnote>
  <w:endnote w:type="continuationSeparator" w:id="0">
    <w:p w:rsidR="003700F9" w:rsidRDefault="003700F9" w:rsidP="009A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6155"/>
      <w:docPartObj>
        <w:docPartGallery w:val="Page Numbers (Bottom of Page)"/>
        <w:docPartUnique/>
      </w:docPartObj>
    </w:sdtPr>
    <w:sdtEndPr/>
    <w:sdtContent>
      <w:p w:rsidR="009A4564" w:rsidRDefault="003F43C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6E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A4564" w:rsidRDefault="009A45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0F9" w:rsidRDefault="003700F9" w:rsidP="009A4564">
      <w:pPr>
        <w:spacing w:after="0" w:line="240" w:lineRule="auto"/>
      </w:pPr>
      <w:r>
        <w:separator/>
      </w:r>
    </w:p>
  </w:footnote>
  <w:footnote w:type="continuationSeparator" w:id="0">
    <w:p w:rsidR="003700F9" w:rsidRDefault="003700F9" w:rsidP="009A4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564"/>
    <w:rsid w:val="003700F9"/>
    <w:rsid w:val="003F43C8"/>
    <w:rsid w:val="0067698F"/>
    <w:rsid w:val="009A4564"/>
    <w:rsid w:val="00B521D2"/>
    <w:rsid w:val="00B8547F"/>
    <w:rsid w:val="00C046E6"/>
    <w:rsid w:val="00FA7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4564"/>
  </w:style>
  <w:style w:type="paragraph" w:styleId="a5">
    <w:name w:val="footer"/>
    <w:basedOn w:val="a"/>
    <w:link w:val="a6"/>
    <w:uiPriority w:val="99"/>
    <w:unhideWhenUsed/>
    <w:rsid w:val="009A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45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4564"/>
  </w:style>
  <w:style w:type="paragraph" w:styleId="a5">
    <w:name w:val="footer"/>
    <w:basedOn w:val="a"/>
    <w:link w:val="a6"/>
    <w:uiPriority w:val="99"/>
    <w:unhideWhenUsed/>
    <w:rsid w:val="009A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4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vsh</cp:lastModifiedBy>
  <cp:revision>3</cp:revision>
  <cp:lastPrinted>2018-09-13T14:25:00Z</cp:lastPrinted>
  <dcterms:created xsi:type="dcterms:W3CDTF">2018-09-14T06:47:00Z</dcterms:created>
  <dcterms:modified xsi:type="dcterms:W3CDTF">2018-09-14T08:44:00Z</dcterms:modified>
</cp:coreProperties>
</file>